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8D" w:rsidRDefault="00264837" w:rsidP="00121C3B">
      <w:pPr>
        <w:pStyle w:val="Default"/>
        <w:spacing w:before="120" w:after="120" w:line="360" w:lineRule="auto"/>
        <w:jc w:val="center"/>
        <w:rPr>
          <w:rFonts w:ascii="Arial Narrow" w:hAnsi="Arial Narrow"/>
          <w:b/>
          <w:color w:val="auto"/>
          <w:lang w:val="pt-BR"/>
        </w:rPr>
      </w:pPr>
      <w:bookmarkStart w:id="0" w:name="_GoBack"/>
      <w:r>
        <w:rPr>
          <w:rFonts w:ascii="Arial Narrow" w:hAnsi="Arial Narrow"/>
          <w:b/>
          <w:color w:val="auto"/>
          <w:lang w:val="pt-BR"/>
        </w:rPr>
        <w:t>SOLICITAÇÃO DE REDUÇÃO DE TAXA</w:t>
      </w:r>
    </w:p>
    <w:bookmarkEnd w:id="0"/>
    <w:p w:rsidR="002F238D" w:rsidRDefault="002F238D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lang w:val="pt-BR"/>
        </w:rPr>
      </w:pP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lang w:val="pt-BR"/>
        </w:rPr>
      </w:pPr>
      <w:r>
        <w:rPr>
          <w:rFonts w:ascii="Arial Narrow" w:hAnsi="Arial Narrow"/>
          <w:color w:val="auto"/>
          <w:lang w:val="pt-BR"/>
        </w:rPr>
        <w:t>Os selecionados abaixo foram contemplado</w:t>
      </w:r>
      <w:r w:rsidR="00121C3B">
        <w:rPr>
          <w:rFonts w:ascii="Arial Narrow" w:hAnsi="Arial Narrow"/>
          <w:color w:val="auto"/>
          <w:lang w:val="pt-BR"/>
        </w:rPr>
        <w:t>s</w:t>
      </w:r>
      <w:r>
        <w:rPr>
          <w:rFonts w:ascii="Arial Narrow" w:hAnsi="Arial Narrow"/>
          <w:color w:val="auto"/>
          <w:lang w:val="pt-BR"/>
        </w:rPr>
        <w:t xml:space="preserve"> com</w:t>
      </w:r>
      <w:r w:rsidR="004960CD">
        <w:rPr>
          <w:rFonts w:ascii="Arial Narrow" w:hAnsi="Arial Narrow"/>
          <w:color w:val="auto"/>
          <w:lang w:val="pt-BR"/>
        </w:rPr>
        <w:t xml:space="preserve"> a redução de </w:t>
      </w:r>
      <w:r>
        <w:rPr>
          <w:rFonts w:ascii="Arial Narrow" w:hAnsi="Arial Narrow"/>
          <w:color w:val="auto"/>
          <w:lang w:val="pt-BR"/>
        </w:rPr>
        <w:t xml:space="preserve">50% </w:t>
      </w:r>
      <w:r w:rsidR="004960CD">
        <w:rPr>
          <w:rFonts w:ascii="Arial Narrow" w:hAnsi="Arial Narrow"/>
          <w:color w:val="auto"/>
          <w:lang w:val="pt-BR"/>
        </w:rPr>
        <w:t>do valor da taxa de</w:t>
      </w:r>
      <w:r w:rsidR="00121C3B">
        <w:rPr>
          <w:rFonts w:ascii="Arial Narrow" w:hAnsi="Arial Narrow"/>
          <w:color w:val="auto"/>
          <w:lang w:val="pt-BR"/>
        </w:rPr>
        <w:t xml:space="preserve"> inscriç</w:t>
      </w:r>
      <w:r w:rsidR="004960CD">
        <w:rPr>
          <w:rFonts w:ascii="Arial Narrow" w:hAnsi="Arial Narrow"/>
          <w:color w:val="auto"/>
          <w:lang w:val="pt-BR"/>
        </w:rPr>
        <w:t>ão.</w:t>
      </w:r>
      <w:r>
        <w:rPr>
          <w:rFonts w:ascii="Arial Narrow" w:hAnsi="Arial Narrow"/>
          <w:color w:val="auto"/>
          <w:lang w:val="pt-BR"/>
        </w:rPr>
        <w:t xml:space="preserve"> </w:t>
      </w:r>
      <w:r w:rsidR="004960CD">
        <w:rPr>
          <w:rFonts w:ascii="Arial Narrow" w:hAnsi="Arial Narrow"/>
          <w:color w:val="auto"/>
          <w:lang w:val="pt-BR"/>
        </w:rPr>
        <w:t>Porém</w:t>
      </w:r>
      <w:r w:rsidR="003E2147">
        <w:rPr>
          <w:rFonts w:ascii="Arial Narrow" w:hAnsi="Arial Narrow"/>
          <w:color w:val="auto"/>
          <w:lang w:val="pt-BR"/>
        </w:rPr>
        <w:t>,</w:t>
      </w:r>
      <w:r w:rsidR="004960CD">
        <w:rPr>
          <w:rFonts w:ascii="Arial Narrow" w:hAnsi="Arial Narrow"/>
          <w:color w:val="auto"/>
          <w:lang w:val="pt-BR"/>
        </w:rPr>
        <w:t xml:space="preserve"> as inscrições </w:t>
      </w:r>
      <w:r>
        <w:rPr>
          <w:rFonts w:ascii="Arial Narrow" w:hAnsi="Arial Narrow"/>
          <w:color w:val="auto"/>
          <w:lang w:val="pt-BR"/>
        </w:rPr>
        <w:t>somente serão efetivada</w:t>
      </w:r>
      <w:r w:rsidR="00121C3B">
        <w:rPr>
          <w:rFonts w:ascii="Arial Narrow" w:hAnsi="Arial Narrow"/>
          <w:color w:val="auto"/>
          <w:lang w:val="pt-BR"/>
        </w:rPr>
        <w:t>s</w:t>
      </w:r>
      <w:r w:rsidR="004960CD">
        <w:rPr>
          <w:rFonts w:ascii="Arial Narrow" w:hAnsi="Arial Narrow"/>
          <w:color w:val="auto"/>
          <w:lang w:val="pt-BR"/>
        </w:rPr>
        <w:t xml:space="preserve"> quando o pagamento</w:t>
      </w:r>
      <w:r w:rsidR="00121C3B">
        <w:rPr>
          <w:rFonts w:ascii="Arial Narrow" w:hAnsi="Arial Narrow"/>
          <w:color w:val="auto"/>
          <w:lang w:val="pt-BR"/>
        </w:rPr>
        <w:t xml:space="preserve"> for realizad</w:t>
      </w:r>
      <w:r w:rsidR="004960CD">
        <w:rPr>
          <w:rFonts w:ascii="Arial Narrow" w:hAnsi="Arial Narrow"/>
          <w:color w:val="auto"/>
          <w:lang w:val="pt-BR"/>
        </w:rPr>
        <w:t>o</w:t>
      </w:r>
      <w:r w:rsidR="00121C3B">
        <w:rPr>
          <w:rFonts w:ascii="Arial Narrow" w:hAnsi="Arial Narrow"/>
          <w:color w:val="auto"/>
          <w:lang w:val="pt-BR"/>
        </w:rPr>
        <w:t xml:space="preserve">. </w:t>
      </w:r>
      <w:r w:rsidR="004960CD">
        <w:rPr>
          <w:rFonts w:ascii="Arial Narrow" w:hAnsi="Arial Narrow"/>
          <w:color w:val="auto"/>
          <w:lang w:val="pt-BR"/>
        </w:rPr>
        <w:t>O</w:t>
      </w:r>
      <w:r>
        <w:rPr>
          <w:rFonts w:ascii="Arial Narrow" w:hAnsi="Arial Narrow"/>
          <w:color w:val="auto"/>
          <w:lang w:val="pt-BR"/>
        </w:rPr>
        <w:t xml:space="preserve"> </w:t>
      </w:r>
      <w:r w:rsidR="003E2147">
        <w:rPr>
          <w:rFonts w:ascii="Arial Narrow" w:hAnsi="Arial Narrow"/>
          <w:color w:val="auto"/>
          <w:lang w:val="pt-BR"/>
        </w:rPr>
        <w:t>prazo para tal se expira em</w:t>
      </w:r>
      <w:r>
        <w:rPr>
          <w:rFonts w:ascii="Arial Narrow" w:hAnsi="Arial Narrow"/>
          <w:color w:val="auto"/>
          <w:lang w:val="pt-BR"/>
        </w:rPr>
        <w:t xml:space="preserve"> </w:t>
      </w:r>
      <w:r>
        <w:rPr>
          <w:rFonts w:ascii="Arial Narrow" w:hAnsi="Arial Narrow"/>
          <w:color w:val="auto"/>
          <w:lang w:val="pt-BR"/>
        </w:rPr>
        <w:t>2</w:t>
      </w:r>
      <w:r>
        <w:rPr>
          <w:rFonts w:ascii="Arial Narrow" w:hAnsi="Arial Narrow"/>
          <w:color w:val="auto"/>
          <w:lang w:val="pt-BR"/>
        </w:rPr>
        <w:t>6</w:t>
      </w:r>
      <w:r>
        <w:rPr>
          <w:rFonts w:ascii="Arial Narrow" w:hAnsi="Arial Narrow"/>
          <w:color w:val="auto"/>
          <w:lang w:val="pt-BR"/>
        </w:rPr>
        <w:t>/</w:t>
      </w:r>
      <w:r>
        <w:rPr>
          <w:rFonts w:ascii="Arial Narrow" w:hAnsi="Arial Narrow"/>
          <w:color w:val="auto"/>
          <w:lang w:val="pt-BR"/>
        </w:rPr>
        <w:t>1</w:t>
      </w:r>
      <w:r>
        <w:rPr>
          <w:rFonts w:ascii="Arial Narrow" w:hAnsi="Arial Narrow"/>
          <w:color w:val="auto"/>
          <w:lang w:val="pt-BR"/>
        </w:rPr>
        <w:t>0</w:t>
      </w:r>
      <w:r>
        <w:rPr>
          <w:rFonts w:ascii="Arial Narrow" w:hAnsi="Arial Narrow"/>
          <w:color w:val="auto"/>
          <w:lang w:val="pt-BR"/>
        </w:rPr>
        <w:t>/</w:t>
      </w:r>
      <w:r>
        <w:rPr>
          <w:rFonts w:ascii="Arial Narrow" w:hAnsi="Arial Narrow"/>
          <w:color w:val="auto"/>
          <w:lang w:val="pt-BR"/>
        </w:rPr>
        <w:t>2</w:t>
      </w:r>
      <w:r>
        <w:rPr>
          <w:rFonts w:ascii="Arial Narrow" w:hAnsi="Arial Narrow"/>
          <w:color w:val="auto"/>
          <w:lang w:val="pt-BR"/>
        </w:rPr>
        <w:t>0</w:t>
      </w:r>
      <w:r>
        <w:rPr>
          <w:rFonts w:ascii="Arial Narrow" w:hAnsi="Arial Narrow"/>
          <w:color w:val="auto"/>
          <w:lang w:val="pt-BR"/>
        </w:rPr>
        <w:t>1</w:t>
      </w:r>
      <w:r>
        <w:rPr>
          <w:rFonts w:ascii="Arial Narrow" w:hAnsi="Arial Narrow"/>
          <w:color w:val="auto"/>
          <w:lang w:val="pt-BR"/>
        </w:rPr>
        <w:t>8</w:t>
      </w:r>
      <w:r w:rsidR="003E2147">
        <w:rPr>
          <w:rFonts w:ascii="Arial Narrow" w:hAnsi="Arial Narrow"/>
          <w:color w:val="auto"/>
          <w:lang w:val="pt-BR"/>
        </w:rPr>
        <w:t>. Lembramos ainda que o comprovante do depó</w:t>
      </w:r>
      <w:r>
        <w:rPr>
          <w:rFonts w:ascii="Arial Narrow" w:hAnsi="Arial Narrow"/>
          <w:color w:val="auto"/>
          <w:lang w:val="pt-BR"/>
        </w:rPr>
        <w:t>sito bancário</w:t>
      </w:r>
      <w:r w:rsidR="003E2147">
        <w:rPr>
          <w:rFonts w:ascii="Arial Narrow" w:hAnsi="Arial Narrow"/>
          <w:color w:val="auto"/>
          <w:lang w:val="pt-BR"/>
        </w:rPr>
        <w:t xml:space="preserve"> deverá ser enviado para </w:t>
      </w:r>
      <w:hyperlink r:id="rId8" w:history="1">
        <w:r w:rsidR="003E2147" w:rsidRPr="002A70B6">
          <w:rPr>
            <w:rStyle w:val="Hyperlink"/>
            <w:rFonts w:ascii="Arial Narrow" w:hAnsi="Arial Narrow"/>
            <w:lang w:val="pt-BR"/>
          </w:rPr>
          <w:t>isis@boldrini.org.br</w:t>
        </w:r>
      </w:hyperlink>
      <w:r w:rsidR="003E2147">
        <w:rPr>
          <w:rFonts w:ascii="Arial Narrow" w:hAnsi="Arial Narrow"/>
          <w:color w:val="auto"/>
          <w:lang w:val="pt-BR"/>
        </w:rPr>
        <w:t xml:space="preserve"> ou </w:t>
      </w:r>
      <w:hyperlink r:id="rId9" w:history="1">
        <w:r w:rsidR="008D3AE7" w:rsidRPr="002A70B6">
          <w:rPr>
            <w:rStyle w:val="Hyperlink"/>
            <w:rFonts w:ascii="Arial Narrow" w:hAnsi="Arial Narrow"/>
            <w:lang w:val="pt-BR"/>
          </w:rPr>
          <w:t>pap@boldrini.org.br</w:t>
        </w:r>
      </w:hyperlink>
      <w:r w:rsidR="003E2147">
        <w:rPr>
          <w:rFonts w:ascii="Arial Narrow" w:hAnsi="Arial Narrow"/>
          <w:color w:val="auto"/>
          <w:lang w:val="pt-BR"/>
        </w:rPr>
        <w:t xml:space="preserve"> e ainda ser apresentado no dia da prova de seleção.</w:t>
      </w:r>
      <w:r>
        <w:rPr>
          <w:rFonts w:ascii="Arial Narrow" w:hAnsi="Arial Narrow"/>
          <w:color w:val="auto"/>
          <w:lang w:val="pt-BR"/>
        </w:rPr>
        <w:t xml:space="preserve"> 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Bianca Giovana de Arruda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Franci</w:t>
      </w:r>
      <w:r>
        <w:rPr>
          <w:rFonts w:ascii="Arial Narrow" w:hAnsi="Arial Narrow" w:cs="Arial"/>
          <w:szCs w:val="24"/>
          <w:lang w:eastAsia="en-US"/>
        </w:rPr>
        <w:t>ne Moura Kalomenconkovas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 xml:space="preserve">Ingrid Soares 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Isabele Aparecida Morais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Jean Marcel Diniz Barbosa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Leandro Henrique Pereira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Lucas Tadeu oliveira Macedo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Simone Nanci de Castro</w:t>
      </w:r>
    </w:p>
    <w:p w:rsidR="002F238D" w:rsidRDefault="00264837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4"/>
          <w:lang w:eastAsia="en-US"/>
        </w:rPr>
        <w:t>Tamires da Silva Moraes</w:t>
      </w:r>
    </w:p>
    <w:p w:rsidR="002F238D" w:rsidRDefault="002F238D">
      <w:pPr>
        <w:spacing w:before="120" w:after="120"/>
        <w:ind w:left="1418"/>
        <w:jc w:val="both"/>
        <w:rPr>
          <w:rFonts w:ascii="Arial Narrow" w:hAnsi="Arial Narrow" w:cs="Arial"/>
          <w:szCs w:val="24"/>
          <w:lang w:eastAsia="en-US"/>
        </w:rPr>
      </w:pP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color w:val="FF0000"/>
          <w:lang w:val="pt-BR"/>
        </w:rPr>
      </w:pPr>
      <w:r>
        <w:rPr>
          <w:rFonts w:ascii="Arial Narrow" w:hAnsi="Arial Narrow"/>
          <w:color w:val="auto"/>
          <w:lang w:val="pt-BR"/>
        </w:rPr>
        <w:t>O candidato que tiver a solicitação indeferida</w:t>
      </w:r>
      <w:r w:rsidR="008D3AE7">
        <w:rPr>
          <w:rFonts w:ascii="Arial Narrow" w:hAnsi="Arial Narrow"/>
          <w:color w:val="auto"/>
          <w:lang w:val="pt-BR"/>
        </w:rPr>
        <w:t xml:space="preserve"> </w:t>
      </w:r>
      <w:r>
        <w:rPr>
          <w:rFonts w:ascii="Arial Narrow" w:hAnsi="Arial Narrow"/>
          <w:color w:val="auto"/>
          <w:lang w:val="pt-BR"/>
        </w:rPr>
        <w:t>poderá interpor r</w:t>
      </w:r>
      <w:r>
        <w:rPr>
          <w:rFonts w:ascii="Arial Narrow" w:hAnsi="Arial Narrow"/>
          <w:color w:val="auto"/>
          <w:lang w:val="pt-BR"/>
        </w:rPr>
        <w:t xml:space="preserve">ecurso em </w:t>
      </w:r>
      <w:r>
        <w:rPr>
          <w:rFonts w:ascii="Arial Narrow" w:hAnsi="Arial Narrow"/>
          <w:b/>
          <w:color w:val="auto"/>
          <w:lang w:val="pt-BR"/>
        </w:rPr>
        <w:t xml:space="preserve">11/10/2018 </w:t>
      </w:r>
      <w:r>
        <w:rPr>
          <w:rFonts w:ascii="Arial Narrow" w:hAnsi="Arial Narrow"/>
          <w:color w:val="auto"/>
          <w:lang w:val="pt-BR"/>
        </w:rPr>
        <w:t xml:space="preserve">entrando em contato via e-mail com </w:t>
      </w:r>
      <w:hyperlink r:id="rId10" w:history="1">
        <w:r w:rsidR="008D3AE7" w:rsidRPr="002A70B6">
          <w:rPr>
            <w:rStyle w:val="Hyperlink"/>
            <w:rFonts w:ascii="Arial Narrow" w:hAnsi="Arial Narrow"/>
            <w:lang w:val="pt-BR"/>
          </w:rPr>
          <w:t>isis@boldrini.org.br</w:t>
        </w:r>
      </w:hyperlink>
      <w:r w:rsidR="008D3AE7">
        <w:rPr>
          <w:rFonts w:ascii="Arial Narrow" w:hAnsi="Arial Narrow"/>
          <w:color w:val="auto"/>
          <w:lang w:val="pt-BR"/>
        </w:rPr>
        <w:t xml:space="preserve"> ou </w:t>
      </w:r>
      <w:hyperlink r:id="rId11" w:history="1">
        <w:r w:rsidR="008D3AE7" w:rsidRPr="002A70B6">
          <w:rPr>
            <w:rStyle w:val="Hyperlink"/>
            <w:rFonts w:ascii="Arial Narrow" w:hAnsi="Arial Narrow"/>
            <w:lang w:val="pt-BR"/>
          </w:rPr>
          <w:t>pap@boldrini.org.br</w:t>
        </w:r>
      </w:hyperlink>
      <w:r w:rsidR="008D3AE7">
        <w:rPr>
          <w:rFonts w:ascii="Arial Narrow" w:hAnsi="Arial Narrow"/>
          <w:color w:val="auto"/>
          <w:lang w:val="pt-BR"/>
        </w:rPr>
        <w:t xml:space="preserve">. </w:t>
      </w: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color w:val="FF0000"/>
          <w:lang w:val="pt-BR"/>
        </w:rPr>
      </w:pPr>
      <w:r>
        <w:rPr>
          <w:rFonts w:ascii="Arial Narrow" w:hAnsi="Arial Narrow"/>
          <w:color w:val="auto"/>
          <w:lang w:val="pt-BR"/>
        </w:rPr>
        <w:t xml:space="preserve">O candidato deverá, a partir das </w:t>
      </w:r>
      <w:r>
        <w:rPr>
          <w:rFonts w:ascii="Arial Narrow" w:hAnsi="Arial Narrow"/>
          <w:b/>
          <w:color w:val="auto"/>
          <w:lang w:val="pt-BR"/>
        </w:rPr>
        <w:t>8 horas do dia 16/10/2018</w:t>
      </w:r>
      <w:r>
        <w:rPr>
          <w:rFonts w:ascii="Arial Narrow" w:hAnsi="Arial Narrow"/>
          <w:color w:val="auto"/>
          <w:lang w:val="pt-BR"/>
        </w:rPr>
        <w:t>, verificar o resultado da análise dos recursos dos candidatos indeferidos, que será enviado diretamente no e-mail pessoa</w:t>
      </w:r>
      <w:r>
        <w:rPr>
          <w:rFonts w:ascii="Arial Narrow" w:hAnsi="Arial Narrow"/>
          <w:color w:val="auto"/>
          <w:lang w:val="pt-BR"/>
        </w:rPr>
        <w:t>l de cada candidato.</w:t>
      </w: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b/>
          <w:color w:val="FF0000"/>
          <w:lang w:val="pt-BR"/>
        </w:rPr>
      </w:pPr>
      <w:r>
        <w:rPr>
          <w:rFonts w:ascii="Arial Narrow" w:hAnsi="Arial Narrow"/>
          <w:color w:val="auto"/>
          <w:lang w:val="pt-BR"/>
        </w:rPr>
        <w:t xml:space="preserve">O candidato que tiver a solicitação </w:t>
      </w:r>
      <w:r>
        <w:rPr>
          <w:rFonts w:ascii="Arial Narrow" w:hAnsi="Arial Narrow"/>
          <w:b/>
          <w:color w:val="auto"/>
          <w:lang w:val="pt-BR"/>
        </w:rPr>
        <w:t>deferida</w:t>
      </w:r>
      <w:r>
        <w:rPr>
          <w:rFonts w:ascii="Arial Narrow" w:hAnsi="Arial Narrow"/>
          <w:color w:val="auto"/>
          <w:lang w:val="pt-BR"/>
        </w:rPr>
        <w:t xml:space="preserve"> deverá proceder à efetivação da inscrição com o correspondente valor da taxa de inscrição </w:t>
      </w:r>
      <w:r>
        <w:rPr>
          <w:rFonts w:ascii="Arial Narrow" w:hAnsi="Arial Narrow"/>
          <w:b/>
          <w:color w:val="auto"/>
          <w:lang w:val="pt-BR"/>
        </w:rPr>
        <w:t>reduzida</w:t>
      </w:r>
      <w:r>
        <w:rPr>
          <w:rFonts w:ascii="Arial Narrow" w:hAnsi="Arial Narrow"/>
          <w:color w:val="auto"/>
          <w:lang w:val="pt-BR"/>
        </w:rPr>
        <w:t xml:space="preserve">, até </w:t>
      </w:r>
      <w:r>
        <w:rPr>
          <w:rFonts w:ascii="Arial Narrow" w:hAnsi="Arial Narrow"/>
          <w:b/>
          <w:color w:val="auto"/>
          <w:lang w:val="pt-BR"/>
        </w:rPr>
        <w:t>26/10/2018.</w:t>
      </w: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lang w:val="pt-BR"/>
        </w:rPr>
      </w:pPr>
      <w:r>
        <w:rPr>
          <w:rFonts w:ascii="Arial Narrow" w:hAnsi="Arial Narrow"/>
          <w:color w:val="auto"/>
          <w:lang w:val="pt-BR"/>
        </w:rPr>
        <w:t xml:space="preserve">O candidato que tiver a solicitação </w:t>
      </w:r>
      <w:r>
        <w:rPr>
          <w:rFonts w:ascii="Arial Narrow" w:hAnsi="Arial Narrow"/>
          <w:b/>
          <w:color w:val="auto"/>
          <w:lang w:val="pt-BR"/>
        </w:rPr>
        <w:t>indeferida</w:t>
      </w:r>
      <w:r>
        <w:rPr>
          <w:rFonts w:ascii="Arial Narrow" w:hAnsi="Arial Narrow"/>
          <w:color w:val="auto"/>
          <w:lang w:val="pt-BR"/>
        </w:rPr>
        <w:t xml:space="preserve"> deverá proceder à efetivaçã</w:t>
      </w:r>
      <w:r>
        <w:rPr>
          <w:rFonts w:ascii="Arial Narrow" w:hAnsi="Arial Narrow"/>
          <w:color w:val="auto"/>
          <w:lang w:val="pt-BR"/>
        </w:rPr>
        <w:t xml:space="preserve">o da inscrição com o correspondente valor da taxa de inscrição </w:t>
      </w:r>
      <w:r>
        <w:rPr>
          <w:rFonts w:ascii="Arial Narrow" w:hAnsi="Arial Narrow"/>
          <w:b/>
          <w:color w:val="auto"/>
          <w:lang w:val="pt-BR"/>
        </w:rPr>
        <w:t>plena</w:t>
      </w:r>
      <w:r>
        <w:rPr>
          <w:rFonts w:ascii="Arial Narrow" w:hAnsi="Arial Narrow"/>
          <w:color w:val="auto"/>
          <w:lang w:val="pt-BR"/>
        </w:rPr>
        <w:t>.</w:t>
      </w:r>
    </w:p>
    <w:p w:rsidR="002F238D" w:rsidRDefault="00264837">
      <w:pPr>
        <w:pStyle w:val="Default"/>
        <w:spacing w:before="120" w:after="120" w:line="360" w:lineRule="auto"/>
        <w:jc w:val="both"/>
        <w:rPr>
          <w:rFonts w:ascii="Arial Narrow" w:hAnsi="Arial Narrow"/>
          <w:color w:val="auto"/>
          <w:lang w:val="pt-BR"/>
        </w:rPr>
      </w:pPr>
      <w:r>
        <w:rPr>
          <w:rFonts w:ascii="Arial Narrow" w:hAnsi="Arial Narrow"/>
          <w:color w:val="auto"/>
          <w:lang w:val="pt-BR"/>
        </w:rPr>
        <w:t xml:space="preserve">A inscrição somente será efetivada quando o pagamento da taxa de inscrição for realizado. </w:t>
      </w:r>
    </w:p>
    <w:sectPr w:rsidR="002F238D" w:rsidSect="002F238D">
      <w:headerReference w:type="default" r:id="rId12"/>
      <w:footerReference w:type="default" r:id="rId13"/>
      <w:pgSz w:w="12240" w:h="15840"/>
      <w:pgMar w:top="851" w:right="900" w:bottom="993" w:left="1276" w:header="15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37" w:rsidRDefault="00264837">
      <w:r>
        <w:separator/>
      </w:r>
    </w:p>
  </w:endnote>
  <w:endnote w:type="continuationSeparator" w:id="0">
    <w:p w:rsidR="00264837" w:rsidRDefault="0026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8D" w:rsidRDefault="002F238D">
    <w:pPr>
      <w:pStyle w:val="Rodap"/>
      <w:jc w:val="right"/>
      <w:rPr>
        <w:sz w:val="18"/>
      </w:rPr>
    </w:pPr>
    <w:r>
      <w:rPr>
        <w:sz w:val="18"/>
      </w:rPr>
      <w:fldChar w:fldCharType="begin"/>
    </w:r>
    <w:r w:rsidR="00264837">
      <w:rPr>
        <w:sz w:val="18"/>
      </w:rPr>
      <w:instrText>PAGE   \* MERGEFORMAT</w:instrText>
    </w:r>
    <w:r>
      <w:rPr>
        <w:sz w:val="18"/>
      </w:rPr>
      <w:fldChar w:fldCharType="separate"/>
    </w:r>
    <w:r w:rsidR="008D3AE7">
      <w:rPr>
        <w:noProof/>
        <w:sz w:val="18"/>
      </w:rPr>
      <w:t>1</w:t>
    </w:r>
    <w:r>
      <w:rPr>
        <w:noProof/>
        <w:sz w:val="18"/>
      </w:rPr>
      <w:fldChar w:fldCharType="end"/>
    </w:r>
  </w:p>
  <w:p w:rsidR="002F238D" w:rsidRDefault="00264837">
    <w:pPr>
      <w:pStyle w:val="Rodap"/>
      <w:ind w:left="-709"/>
      <w:jc w:val="center"/>
      <w:rPr>
        <w:sz w:val="14"/>
        <w:szCs w:val="14"/>
      </w:rPr>
    </w:pPr>
    <w:r>
      <w:rPr>
        <w:sz w:val="14"/>
        <w:szCs w:val="14"/>
      </w:rPr>
      <w:t>Rua Dona Inácia Uchoa, 574 – Vila Mariana – CEP 04110-021 – Fone: (11) 5080.7473 (11) 5080.7440 (11) 5080 7475</w:t>
    </w:r>
  </w:p>
  <w:p w:rsidR="002F238D" w:rsidRDefault="00264837">
    <w:pPr>
      <w:pStyle w:val="Rodap"/>
      <w:ind w:left="-709"/>
      <w:jc w:val="center"/>
      <w:rPr>
        <w:sz w:val="14"/>
        <w:szCs w:val="14"/>
      </w:rPr>
    </w:pPr>
    <w:r>
      <w:rPr>
        <w:sz w:val="14"/>
        <w:szCs w:val="14"/>
      </w:rPr>
      <w:t>e-mail</w:t>
    </w:r>
    <w:r>
      <w:rPr>
        <w:sz w:val="14"/>
        <w:szCs w:val="14"/>
      </w:rPr>
      <w:t>:papsaudesp@gmail.com</w:t>
    </w:r>
  </w:p>
  <w:p w:rsidR="002F238D" w:rsidRDefault="00264837">
    <w:pPr>
      <w:pStyle w:val="Rodap"/>
    </w:pPr>
    <w:r>
      <w:rPr>
        <w:sz w:val="12"/>
        <w:szCs w:val="12"/>
      </w:rPr>
      <w:t xml:space="preserve">                     </w:t>
    </w:r>
    <w:hyperlink r:id="rId1" w:history="1">
      <w:r>
        <w:rPr>
          <w:rStyle w:val="Hyperlink"/>
          <w:sz w:val="12"/>
          <w:szCs w:val="12"/>
        </w:rPr>
        <w:t>http://www.saude.sp.gov.br/coordenadoria-de-re</w:t>
      </w:r>
      <w:r>
        <w:rPr>
          <w:rStyle w:val="Hyperlink"/>
          <w:sz w:val="12"/>
          <w:szCs w:val="12"/>
        </w:rPr>
        <w:t>cursos-humanos/acoes/programa-de-aprimoramento-profissional-pap/programa-de-aprimoramento-profissional-pap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37" w:rsidRDefault="00264837">
      <w:r>
        <w:separator/>
      </w:r>
    </w:p>
  </w:footnote>
  <w:footnote w:type="continuationSeparator" w:id="0">
    <w:p w:rsidR="00264837" w:rsidRDefault="0026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8D" w:rsidRDefault="002F238D">
    <w:pPr>
      <w:pStyle w:val="Ttulo4"/>
      <w:rPr>
        <w:rFonts w:cs="Arial"/>
      </w:rPr>
    </w:pPr>
  </w:p>
  <w:tbl>
    <w:tblPr>
      <w:tblW w:w="10771" w:type="dxa"/>
      <w:tblLayout w:type="fixed"/>
      <w:tblLook w:val="04A0"/>
    </w:tblPr>
    <w:tblGrid>
      <w:gridCol w:w="1668"/>
      <w:gridCol w:w="9103"/>
    </w:tblGrid>
    <w:tr w:rsidR="002F238D">
      <w:tc>
        <w:tcPr>
          <w:tcW w:w="1668" w:type="dxa"/>
        </w:tcPr>
        <w:p w:rsidR="002F238D" w:rsidRDefault="002F238D">
          <w:r w:rsidRPr="002F238D">
            <w:rPr>
              <w:b/>
              <w:spacing w:val="50"/>
              <w:position w:val="42"/>
            </w:rPr>
            <w:object w:dxaOrig="3300" w:dyaOrig="34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3pt;height:75.4pt" o:ole="" fillcolor="window">
                <v:imagedata r:id="rId1" o:title=""/>
              </v:shape>
              <o:OLEObject Type="Embed" ProgID="" ShapeID="_x0000_i1025" DrawAspect="Content" ObjectID="_1600585896" r:id="rId2"/>
            </w:object>
          </w:r>
        </w:p>
      </w:tc>
      <w:tc>
        <w:tcPr>
          <w:tcW w:w="9103" w:type="dxa"/>
        </w:tcPr>
        <w:p w:rsidR="002F238D" w:rsidRDefault="002F238D">
          <w:pPr>
            <w:pStyle w:val="Ttulo4"/>
            <w:jc w:val="center"/>
            <w:rPr>
              <w:rFonts w:cs="Arial"/>
            </w:rPr>
          </w:pPr>
        </w:p>
        <w:p w:rsidR="002F238D" w:rsidRDefault="00264837">
          <w:pPr>
            <w:pStyle w:val="Ttulo4"/>
            <w:ind w:left="-108"/>
            <w:jc w:val="center"/>
            <w:rPr>
              <w:rFonts w:cs="Arial"/>
            </w:rPr>
          </w:pPr>
          <w:r>
            <w:rPr>
              <w:rFonts w:cs="Arial"/>
            </w:rPr>
            <w:t>SECRETARIA DE ESTADO DA SAÚDE</w:t>
          </w:r>
        </w:p>
        <w:p w:rsidR="002F238D" w:rsidRDefault="00264837">
          <w:pPr>
            <w:pStyle w:val="Ttulo1"/>
            <w:ind w:left="-108"/>
            <w:rPr>
              <w:rFonts w:cs="Arial"/>
            </w:rPr>
          </w:pPr>
          <w:r>
            <w:rPr>
              <w:rFonts w:cs="Arial"/>
              <w:sz w:val="22"/>
            </w:rPr>
            <w:t>COORDENADORIA DE RECURSOS HUMANOS</w:t>
          </w:r>
        </w:p>
        <w:p w:rsidR="002F238D" w:rsidRDefault="00264837">
          <w:pPr>
            <w:pStyle w:val="Ttulo8"/>
            <w:ind w:left="-10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GRUPO DE </w:t>
          </w:r>
          <w:r>
            <w:rPr>
              <w:rFonts w:ascii="Arial" w:hAnsi="Arial" w:cs="Arial"/>
            </w:rPr>
            <w:t>SELEÇÃO E DESENVOLVIMENTO DE RECURSOS HUMANOS</w:t>
          </w:r>
        </w:p>
        <w:p w:rsidR="002F238D" w:rsidRDefault="002F238D">
          <w:pPr>
            <w:pStyle w:val="Cabealho"/>
            <w:ind w:left="-108"/>
            <w:jc w:val="center"/>
            <w:rPr>
              <w:rStyle w:val="RefernciaSutil"/>
              <w:rFonts w:ascii="Arial" w:hAnsi="Arial" w:cs="Arial"/>
              <w:sz w:val="16"/>
            </w:rPr>
          </w:pPr>
        </w:p>
        <w:p w:rsidR="002F238D" w:rsidRDefault="00264837">
          <w:pPr>
            <w:pStyle w:val="Cabealho"/>
            <w:tabs>
              <w:tab w:val="clear" w:pos="8838"/>
              <w:tab w:val="right" w:pos="8680"/>
            </w:tabs>
            <w:ind w:left="-108"/>
            <w:jc w:val="center"/>
          </w:pPr>
          <w:r>
            <w:rPr>
              <w:rStyle w:val="RefernciaSutil"/>
              <w:rFonts w:ascii="Arial" w:hAnsi="Arial" w:cs="Arial"/>
              <w:b/>
              <w:sz w:val="18"/>
            </w:rPr>
            <w:t>Programa de Aprimoramento Profissional - PAP</w:t>
          </w:r>
        </w:p>
      </w:tc>
    </w:tr>
  </w:tbl>
  <w:p w:rsidR="002F238D" w:rsidRDefault="002F23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CF"/>
    <w:multiLevelType w:val="hybridMultilevel"/>
    <w:tmpl w:val="85603766"/>
    <w:lvl w:ilvl="0" w:tplc="9684D7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EA9"/>
    <w:multiLevelType w:val="multilevel"/>
    <w:tmpl w:val="56288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43437"/>
    <w:multiLevelType w:val="multilevel"/>
    <w:tmpl w:val="56288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203FAA"/>
    <w:multiLevelType w:val="hybridMultilevel"/>
    <w:tmpl w:val="A4200928"/>
    <w:lvl w:ilvl="0" w:tplc="5A84F14C">
      <w:start w:val="1"/>
      <w:numFmt w:val="upperRoman"/>
      <w:lvlText w:val="%1-"/>
      <w:lvlJc w:val="left"/>
      <w:pPr>
        <w:ind w:left="612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0360212"/>
    <w:multiLevelType w:val="hybridMultilevel"/>
    <w:tmpl w:val="4BEE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B52F"/>
    <w:multiLevelType w:val="hybridMultilevel"/>
    <w:tmpl w:val="1A18B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4CE13F0"/>
    <w:multiLevelType w:val="hybridMultilevel"/>
    <w:tmpl w:val="095ED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7500"/>
    <w:multiLevelType w:val="multilevel"/>
    <w:tmpl w:val="A7945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D0622"/>
    <w:multiLevelType w:val="hybridMultilevel"/>
    <w:tmpl w:val="FBF2F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6814"/>
    <w:multiLevelType w:val="hybridMultilevel"/>
    <w:tmpl w:val="8E7818FA"/>
    <w:lvl w:ilvl="0" w:tplc="521EA61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37689"/>
    <w:multiLevelType w:val="multilevel"/>
    <w:tmpl w:val="DF80F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546CD9"/>
    <w:multiLevelType w:val="hybridMultilevel"/>
    <w:tmpl w:val="175EE97C"/>
    <w:lvl w:ilvl="0" w:tplc="3B549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64BC0"/>
    <w:multiLevelType w:val="hybridMultilevel"/>
    <w:tmpl w:val="A5C4BB28"/>
    <w:lvl w:ilvl="0" w:tplc="9684D7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701D7"/>
    <w:multiLevelType w:val="hybridMultilevel"/>
    <w:tmpl w:val="65A043B6"/>
    <w:lvl w:ilvl="0" w:tplc="B22E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FC1BDB"/>
    <w:multiLevelType w:val="hybridMultilevel"/>
    <w:tmpl w:val="40685CF2"/>
    <w:lvl w:ilvl="0" w:tplc="14B4A7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238D"/>
    <w:rsid w:val="00121C3B"/>
    <w:rsid w:val="00264837"/>
    <w:rsid w:val="002F238D"/>
    <w:rsid w:val="003E2147"/>
    <w:rsid w:val="004960CD"/>
    <w:rsid w:val="008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2F238D"/>
    <w:pPr>
      <w:keepNext/>
      <w:jc w:val="center"/>
      <w:outlineLvl w:val="1"/>
    </w:pPr>
    <w:rPr>
      <w:rFonts w:ascii="Times New Roman" w:eastAsia="Arial Unicode MS" w:hAnsi="Times New Roman"/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2F238D"/>
    <w:pPr>
      <w:keepNext/>
      <w:ind w:left="252" w:hanging="252"/>
      <w:jc w:val="center"/>
      <w:outlineLvl w:val="2"/>
    </w:pPr>
    <w:rPr>
      <w:rFonts w:ascii="Times New Roman" w:hAnsi="Times New Roman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2F238D"/>
    <w:pPr>
      <w:keepNext/>
      <w:outlineLvl w:val="3"/>
    </w:pPr>
    <w:rPr>
      <w:b/>
      <w:spacing w:val="30"/>
    </w:rPr>
  </w:style>
  <w:style w:type="paragraph" w:styleId="Ttulo5">
    <w:name w:val="heading 5"/>
    <w:basedOn w:val="Normal"/>
    <w:next w:val="Normal"/>
    <w:link w:val="Ttulo5Char"/>
    <w:unhideWhenUsed/>
    <w:qFormat/>
    <w:rsid w:val="002F23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F238D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qFormat/>
    <w:rsid w:val="002F238D"/>
    <w:pPr>
      <w:keepNext/>
      <w:outlineLvl w:val="7"/>
    </w:pPr>
    <w:rPr>
      <w:rFonts w:ascii="Times New Roman" w:hAnsi="Times New Roman"/>
      <w:b/>
      <w:bCs/>
      <w:sz w:val="16"/>
      <w:szCs w:val="24"/>
    </w:rPr>
  </w:style>
  <w:style w:type="paragraph" w:styleId="Ttulo9">
    <w:name w:val="heading 9"/>
    <w:basedOn w:val="Normal"/>
    <w:next w:val="Normal"/>
    <w:link w:val="Ttulo9Char"/>
    <w:qFormat/>
    <w:rsid w:val="002F238D"/>
    <w:p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38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F238D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238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238D"/>
    <w:rPr>
      <w:rFonts w:ascii="Arial" w:eastAsia="Times New Roman" w:hAnsi="Arial" w:cs="Times New Roman"/>
      <w:b/>
      <w:spacing w:val="3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F23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2F238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F238D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F238D"/>
    <w:rPr>
      <w:rFonts w:ascii="Arial" w:eastAsia="Times New Roman" w:hAnsi="Arial" w:cs="Times New Roman"/>
    </w:rPr>
  </w:style>
  <w:style w:type="paragraph" w:styleId="Cabealho">
    <w:name w:val="header"/>
    <w:basedOn w:val="Normal"/>
    <w:link w:val="CabealhoChar"/>
    <w:uiPriority w:val="99"/>
    <w:rsid w:val="002F238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2F23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uiPriority w:val="19"/>
    <w:qFormat/>
    <w:rsid w:val="002F238D"/>
    <w:rPr>
      <w:i/>
      <w:iCs/>
      <w:color w:val="808080"/>
    </w:rPr>
  </w:style>
  <w:style w:type="character" w:styleId="RefernciaSutil">
    <w:name w:val="Subtle Reference"/>
    <w:uiPriority w:val="31"/>
    <w:qFormat/>
    <w:rsid w:val="002F238D"/>
    <w:rPr>
      <w:smallCaps/>
      <w:color w:val="C0504D"/>
      <w:u w:val="single"/>
    </w:rPr>
  </w:style>
  <w:style w:type="paragraph" w:styleId="Rodap">
    <w:name w:val="footer"/>
    <w:basedOn w:val="Normal"/>
    <w:link w:val="RodapChar"/>
    <w:uiPriority w:val="99"/>
    <w:rsid w:val="002F2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38D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rsid w:val="002F238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38D"/>
    <w:rPr>
      <w:rFonts w:ascii="Tahoma" w:eastAsia="Times New Roman" w:hAnsi="Tahoma" w:cs="Times New Roman"/>
      <w:sz w:val="16"/>
      <w:szCs w:val="16"/>
    </w:rPr>
  </w:style>
  <w:style w:type="table" w:styleId="Tabelacomgrade">
    <w:name w:val="Table Grid"/>
    <w:basedOn w:val="Tabelanormal"/>
    <w:rsid w:val="002F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F238D"/>
    <w:rPr>
      <w:color w:val="0000FF"/>
      <w:u w:val="single"/>
    </w:rPr>
  </w:style>
  <w:style w:type="character" w:styleId="HiperlinkVisitado">
    <w:name w:val="FollowedHyperlink"/>
    <w:uiPriority w:val="99"/>
    <w:rsid w:val="002F238D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2F238D"/>
    <w:pPr>
      <w:ind w:left="-78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2F23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xtosemFormatao">
    <w:name w:val="Plain Text"/>
    <w:basedOn w:val="Normal"/>
    <w:link w:val="TextosemFormataoChar"/>
    <w:rsid w:val="002F238D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2F238D"/>
    <w:rPr>
      <w:rFonts w:ascii="Courier New" w:eastAsia="Times New Roman" w:hAnsi="Courier New" w:cs="Times New Roman"/>
      <w:sz w:val="20"/>
      <w:szCs w:val="20"/>
    </w:rPr>
  </w:style>
  <w:style w:type="paragraph" w:styleId="Corpodetexto3">
    <w:name w:val="Body Text 3"/>
    <w:basedOn w:val="Normal"/>
    <w:link w:val="Corpodetexto3Char"/>
    <w:rsid w:val="002F238D"/>
    <w:rPr>
      <w:rFonts w:ascii="Times New Roman" w:hAnsi="Times New Roman"/>
      <w:color w:val="FF0000"/>
      <w:szCs w:val="24"/>
    </w:rPr>
  </w:style>
  <w:style w:type="character" w:customStyle="1" w:styleId="Corpodetexto3Char">
    <w:name w:val="Corpo de texto 3 Char"/>
    <w:basedOn w:val="Fontepargpadro"/>
    <w:link w:val="Corpodetexto3"/>
    <w:rsid w:val="002F238D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Nmerodepgina">
    <w:name w:val="page number"/>
    <w:basedOn w:val="Fontepargpadro"/>
    <w:rsid w:val="002F238D"/>
  </w:style>
  <w:style w:type="paragraph" w:styleId="Pr-formataoHTML">
    <w:name w:val="HTML Preformatted"/>
    <w:basedOn w:val="Normal"/>
    <w:link w:val="Pr-formataoHTMLChar"/>
    <w:rsid w:val="002F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2F238D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2F23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link w:val="Corpodetexto2Char"/>
    <w:rsid w:val="002F238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rsid w:val="002F238D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F238D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2F238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1">
    <w:name w:val="Default1"/>
    <w:basedOn w:val="Default"/>
    <w:next w:val="Default"/>
    <w:rsid w:val="002F238D"/>
    <w:rPr>
      <w:rFonts w:cs="Times New Roman"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F238D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F238D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2F238D"/>
    <w:pPr>
      <w:ind w:left="708"/>
    </w:pPr>
  </w:style>
  <w:style w:type="character" w:styleId="Refdecomentrio">
    <w:name w:val="annotation reference"/>
    <w:rsid w:val="002F23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23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F238D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F23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F238D"/>
    <w:rPr>
      <w:rFonts w:ascii="Arial" w:eastAsia="Times New Roman" w:hAnsi="Arial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2F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o">
    <w:name w:val="Texto"/>
    <w:basedOn w:val="Normal"/>
    <w:rsid w:val="002F238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 w:after="120"/>
    </w:pPr>
  </w:style>
  <w:style w:type="character" w:styleId="Forte">
    <w:name w:val="Strong"/>
    <w:basedOn w:val="Fontepargpadro"/>
    <w:uiPriority w:val="22"/>
    <w:qFormat/>
    <w:rsid w:val="002F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s@boldrini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@boldrini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is@boldrini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@boldrini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de.sp.gov.br/coordenadoria-de-recursos-humanos/acoes/programa-de-aprimoramento-profissional-pap/programa-de-aprimoramento-profissional-pa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D6BB-4821-407C-A89A-0453C91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nutricao</dc:creator>
  <cp:lastModifiedBy>nutricao</cp:lastModifiedBy>
  <cp:revision>2</cp:revision>
  <dcterms:created xsi:type="dcterms:W3CDTF">2018-10-09T13:25:00Z</dcterms:created>
  <dcterms:modified xsi:type="dcterms:W3CDTF">2018-10-09T13:25:00Z</dcterms:modified>
</cp:coreProperties>
</file>